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82" w:rsidRDefault="00CE3482" w:rsidP="00CE3482">
      <w:pPr>
        <w:pStyle w:val="Idzetblokk"/>
      </w:pPr>
      <w:r>
        <w:t>Tájékoztatás Harsány község állatorvosi ellátásáról!</w:t>
      </w:r>
      <w:r>
        <w:br/>
      </w:r>
      <w:r>
        <w:br/>
        <w:t>Tisztelt állattartók, Harsányban minden hét keddi napján állatorvosi körnapot tartok.</w:t>
      </w:r>
      <w:r>
        <w:br/>
        <w:t>Háznál történő ellátást a 20/3433283-as telefonszámon kell bejelenteni.</w:t>
      </w:r>
      <w:r>
        <w:br/>
        <w:t>Hétköznapokon (hétfőtől-péntekig) állatorvosi rendelőmben:</w:t>
      </w:r>
      <w:r>
        <w:br/>
        <w:t>Mályi Akácos u.7.(</w:t>
      </w:r>
      <w:hyperlink r:id="rId4" w:history="1">
        <w:r>
          <w:rPr>
            <w:rStyle w:val="Hiperhivatkozs"/>
          </w:rPr>
          <w:t>tel:319-300</w:t>
        </w:r>
      </w:hyperlink>
      <w:r>
        <w:t>) vagyok elérhető.</w:t>
      </w:r>
      <w:r>
        <w:br/>
        <w:t>Rendelési idő: 15-18 h. között.</w:t>
      </w:r>
    </w:p>
    <w:p w:rsidR="00CE3482" w:rsidRDefault="00CE3482" w:rsidP="00CE3482">
      <w:pPr>
        <w:pStyle w:val="Idzetblokk"/>
      </w:pPr>
      <w:r>
        <w:t>Állatorvosi szolgáltatások:</w:t>
      </w:r>
      <w:r>
        <w:br/>
      </w:r>
      <w:r>
        <w:br/>
        <w:t>Veszettség oltás féregtelenítéssel,</w:t>
      </w:r>
      <w:r>
        <w:br/>
        <w:t>Egyéb védőoltások,</w:t>
      </w:r>
      <w:r>
        <w:br/>
      </w:r>
      <w:proofErr w:type="spellStart"/>
      <w:r>
        <w:t>Mikrochippes</w:t>
      </w:r>
      <w:proofErr w:type="spellEnd"/>
      <w:r>
        <w:t xml:space="preserve"> megjelölés,</w:t>
      </w:r>
      <w:r>
        <w:br/>
        <w:t>Uniós ebútlevél kiállítása,</w:t>
      </w:r>
      <w:r>
        <w:br/>
        <w:t>Ambuláns beteg ellátás,</w:t>
      </w:r>
      <w:r>
        <w:br/>
        <w:t>Belgyógyászati ellátás,</w:t>
      </w:r>
      <w:r>
        <w:br/>
        <w:t>Sebészeti ellátás,</w:t>
      </w:r>
      <w:r>
        <w:br/>
        <w:t>Ivartalanítási műtétek,</w:t>
      </w:r>
      <w:r>
        <w:br/>
        <w:t>Kardiológiai kivizsgálás,</w:t>
      </w:r>
      <w:r>
        <w:br/>
        <w:t>Bőrgyógyászati rendelés,</w:t>
      </w:r>
      <w:r>
        <w:br/>
        <w:t>Digitális RTG,UH(vemhesség vizsgálat),</w:t>
      </w:r>
      <w:r>
        <w:br/>
        <w:t>Labordiagnosztikai és állatkórházi háttérrel,</w:t>
      </w:r>
      <w:r>
        <w:br/>
      </w:r>
      <w:r>
        <w:br/>
        <w:t>Haszonállatok egyedi megjelölése (ENAR),</w:t>
      </w:r>
      <w:r>
        <w:br/>
        <w:t>Haszonállatok állategészségügyi ellátása,</w:t>
      </w:r>
      <w:r>
        <w:br/>
        <w:t>Szállítási (pl.vásár) igazolások kiadása,</w:t>
      </w:r>
      <w:r>
        <w:br/>
        <w:t>Eb megfigyelési (harapásnál) igazolások kiadása,</w:t>
      </w:r>
      <w:r>
        <w:br/>
      </w:r>
      <w:r>
        <w:br/>
      </w:r>
      <w:proofErr w:type="spellStart"/>
      <w:r>
        <w:t>Rendelőmben,bolha</w:t>
      </w:r>
      <w:proofErr w:type="spellEnd"/>
      <w:r>
        <w:t xml:space="preserve">-kullancs </w:t>
      </w:r>
      <w:proofErr w:type="spellStart"/>
      <w:r>
        <w:t>irtók,vitaminok</w:t>
      </w:r>
      <w:proofErr w:type="spellEnd"/>
      <w:r>
        <w:t xml:space="preserve"> és egyéb </w:t>
      </w:r>
      <w:proofErr w:type="spellStart"/>
      <w:r>
        <w:t>kiegészítők,állateledelek</w:t>
      </w:r>
      <w:proofErr w:type="spellEnd"/>
      <w:r>
        <w:t xml:space="preserve"> elérhetőek.</w:t>
      </w:r>
      <w:r>
        <w:br/>
      </w:r>
      <w:r>
        <w:br/>
      </w:r>
      <w:proofErr w:type="spellStart"/>
      <w:r>
        <w:t>Szombaton,vasárnap,ünnepnapokon</w:t>
      </w:r>
      <w:proofErr w:type="spellEnd"/>
      <w:r>
        <w:t xml:space="preserve"> helyettesítő szolgálatom:</w:t>
      </w:r>
      <w:r>
        <w:br/>
        <w:t xml:space="preserve">Miskolci Állatkórház Kft.( </w:t>
      </w:r>
      <w:proofErr w:type="spellStart"/>
      <w:r>
        <w:t>Miskolc,Major</w:t>
      </w:r>
      <w:proofErr w:type="spellEnd"/>
      <w:r>
        <w:t xml:space="preserve"> u.14.)</w:t>
      </w:r>
      <w:hyperlink r:id="rId5" w:history="1">
        <w:r>
          <w:rPr>
            <w:rStyle w:val="Hiperhivatkozs"/>
          </w:rPr>
          <w:t>Tel:46-505-857,46-505-858</w:t>
        </w:r>
      </w:hyperlink>
      <w:r>
        <w:t>.</w:t>
      </w:r>
      <w:r>
        <w:br/>
      </w:r>
      <w:r>
        <w:br/>
      </w:r>
      <w:r>
        <w:br/>
        <w:t>Tisztelettel:</w:t>
      </w:r>
      <w:r>
        <w:br/>
        <w:t>Dr. Puskás Gábor</w:t>
      </w:r>
      <w:r>
        <w:br/>
        <w:t>Kamarai specialista magánállatorvos.</w:t>
      </w:r>
      <w:r>
        <w:br/>
        <w:t>Harsány jogosult állatorvosa.</w:t>
      </w:r>
      <w:r>
        <w:br/>
      </w:r>
      <w:hyperlink r:id="rId6" w:history="1">
        <w:r>
          <w:rPr>
            <w:rStyle w:val="Hiperhivatkozs"/>
          </w:rPr>
          <w:t>Tel:20-3433283</w:t>
        </w:r>
      </w:hyperlink>
      <w:r>
        <w:br/>
      </w:r>
      <w:hyperlink r:id="rId7" w:history="1">
        <w:r>
          <w:rPr>
            <w:rStyle w:val="Hiperhivatkozs"/>
          </w:rPr>
          <w:t>www.malyiallatorvos.hu</w:t>
        </w:r>
      </w:hyperlink>
      <w:r>
        <w:br/>
      </w:r>
      <w:hyperlink r:id="rId8" w:history="1">
        <w:r>
          <w:rPr>
            <w:rStyle w:val="Hiperhivatkozs"/>
          </w:rPr>
          <w:t>puskasgabor@allatkorhaz.hu</w:t>
        </w:r>
      </w:hyperlink>
    </w:p>
    <w:p w:rsidR="007335D1" w:rsidRDefault="007335D1">
      <w:bookmarkStart w:id="0" w:name="_GoBack"/>
      <w:bookmarkEnd w:id="0"/>
    </w:p>
    <w:sectPr w:rsidR="0073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82"/>
    <w:rsid w:val="007335D1"/>
    <w:rsid w:val="00C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AD7B-70D1-4C61-9098-21D20E3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E3482"/>
    <w:rPr>
      <w:color w:val="000080"/>
      <w:u w:val="single"/>
      <w:lang/>
    </w:rPr>
  </w:style>
  <w:style w:type="paragraph" w:customStyle="1" w:styleId="Idzetblokk">
    <w:name w:val="Idézetblokk"/>
    <w:basedOn w:val="Norml"/>
    <w:rsid w:val="00CE3482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kasgabor@allatkorha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lyiallatorvos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0-3433283" TargetMode="External"/><Relationship Id="rId5" Type="http://schemas.openxmlformats.org/officeDocument/2006/relationships/hyperlink" Target="tel:46-505-857,46-505-858" TargetMode="External"/><Relationship Id="rId10" Type="http://schemas.openxmlformats.org/officeDocument/2006/relationships/theme" Target="theme/theme1.xml"/><Relationship Id="rId4" Type="http://schemas.openxmlformats.org/officeDocument/2006/relationships/hyperlink" Target="tel:319-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iktato-pc</dc:creator>
  <cp:keywords/>
  <dc:description/>
  <cp:lastModifiedBy>iktato-pc</cp:lastModifiedBy>
  <cp:revision>1</cp:revision>
  <dcterms:created xsi:type="dcterms:W3CDTF">2017-03-22T14:06:00Z</dcterms:created>
  <dcterms:modified xsi:type="dcterms:W3CDTF">2017-03-22T14:07:00Z</dcterms:modified>
</cp:coreProperties>
</file>