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07" w:rsidRDefault="00840207" w:rsidP="00840207">
      <w:pPr>
        <w:jc w:val="both"/>
      </w:pPr>
      <w:bookmarkStart w:id="0" w:name="_GoBack"/>
      <w:bookmarkEnd w:id="0"/>
      <w:r>
        <w:t>Harsány Község Önkormányzat Képviselő-testülete a község kulturális életében végzett sok éves kimagasló tevékenységért a „Kéknefelejcs” Harsányi Hagyományőrző Népdalkör Egyesület-</w:t>
      </w:r>
      <w:proofErr w:type="spellStart"/>
      <w:r>
        <w:t>nek</w:t>
      </w:r>
      <w:proofErr w:type="spellEnd"/>
      <w:r>
        <w:t xml:space="preserve"> „Harsány Községért” kitüntető emlékérmet adományoz.</w:t>
      </w:r>
    </w:p>
    <w:p w:rsidR="00840207" w:rsidRDefault="00840207" w:rsidP="00840207">
      <w:pPr>
        <w:jc w:val="both"/>
      </w:pPr>
    </w:p>
    <w:p w:rsidR="00840207" w:rsidRDefault="00840207" w:rsidP="00840207">
      <w:pPr>
        <w:jc w:val="both"/>
      </w:pPr>
      <w:r>
        <w:t xml:space="preserve">A „Kéknefelejcs” Harsányi Hagyományőrző Népdalkör Egyesület 2001-es megalakulása óta szervezi és összefogja a daléneklés iránt elkötelezett </w:t>
      </w:r>
      <w:proofErr w:type="spellStart"/>
      <w:r>
        <w:t>harsányiakat</w:t>
      </w:r>
      <w:proofErr w:type="spellEnd"/>
      <w:r>
        <w:t>. A népdalkör rendszeresen vesz részt olyan rendezvényeken, melyeken Harsány Község hírnevét öregbítik. Népdalgyűjtő tevékenységükkel hozzájárulnak a község és a Bükkaljai térség dalkincsének megőrzéséhez.</w:t>
      </w:r>
    </w:p>
    <w:p w:rsidR="00840207" w:rsidRDefault="00840207" w:rsidP="00840207">
      <w:pPr>
        <w:jc w:val="both"/>
      </w:pPr>
    </w:p>
    <w:p w:rsidR="00840207" w:rsidRDefault="00840207" w:rsidP="00840207">
      <w:pPr>
        <w:jc w:val="both"/>
      </w:pPr>
      <w:r>
        <w:t xml:space="preserve">Segítik, hogy a fiatalabb </w:t>
      </w:r>
      <w:proofErr w:type="gramStart"/>
      <w:r>
        <w:t>generáció</w:t>
      </w:r>
      <w:proofErr w:type="gramEnd"/>
      <w:r>
        <w:t xml:space="preserve"> számára megőrizhetők és megismerhetők legyenek az elmúlt korok dalai.</w:t>
      </w:r>
    </w:p>
    <w:p w:rsidR="00840207" w:rsidRDefault="00840207" w:rsidP="00840207">
      <w:pPr>
        <w:jc w:val="both"/>
      </w:pPr>
    </w:p>
    <w:p w:rsidR="00840207" w:rsidRDefault="00840207" w:rsidP="00840207">
      <w:pPr>
        <w:jc w:val="both"/>
      </w:pPr>
      <w:r>
        <w:t>Rendszeres résztvevői a község rendezvényeinek, amelyeken fellépéseikkel gazdagítják, színesítik azokat.</w:t>
      </w:r>
    </w:p>
    <w:p w:rsidR="00840207" w:rsidRDefault="00840207" w:rsidP="00840207">
      <w:pPr>
        <w:jc w:val="both"/>
      </w:pPr>
      <w:r>
        <w:t>Megalakulásuk óta több mint 180 fellépésük volt.</w:t>
      </w:r>
    </w:p>
    <w:p w:rsidR="00840207" w:rsidRDefault="00840207" w:rsidP="00840207">
      <w:pPr>
        <w:jc w:val="both"/>
      </w:pPr>
    </w:p>
    <w:p w:rsidR="00840207" w:rsidRDefault="00840207" w:rsidP="00840207">
      <w:pPr>
        <w:jc w:val="both"/>
      </w:pPr>
      <w:r>
        <w:t>Több országos minősítéssel is rendelkeznek. A KÓTA népzenei minősítésben négy alkalommal részesültek.</w:t>
      </w:r>
    </w:p>
    <w:p w:rsidR="00840207" w:rsidRDefault="00840207" w:rsidP="00840207">
      <w:pPr>
        <w:jc w:val="both"/>
      </w:pPr>
      <w:r>
        <w:t xml:space="preserve">2002-ben Alsózsolcán, </w:t>
      </w:r>
      <w:proofErr w:type="gramStart"/>
      <w:r>
        <w:t>bronz minősítésben</w:t>
      </w:r>
      <w:proofErr w:type="gramEnd"/>
    </w:p>
    <w:p w:rsidR="00840207" w:rsidRDefault="00840207" w:rsidP="00840207">
      <w:pPr>
        <w:jc w:val="both"/>
      </w:pPr>
      <w:r>
        <w:t xml:space="preserve">2003-ban Tibolddarócon, 2005-ben Egerben, 2007-ben Sajóvámoson </w:t>
      </w:r>
      <w:proofErr w:type="gramStart"/>
      <w:r>
        <w:t>ezüst minősítésben</w:t>
      </w:r>
      <w:proofErr w:type="gramEnd"/>
      <w:r>
        <w:t xml:space="preserve"> részesültek.</w:t>
      </w:r>
    </w:p>
    <w:p w:rsidR="00840207" w:rsidRDefault="00840207" w:rsidP="00840207">
      <w:pPr>
        <w:jc w:val="both"/>
      </w:pPr>
      <w:r>
        <w:t>2005-ben a Pávakörök, Népdalkörök, Népi Hangszeres Együttesek és Szólisták I. Országos találkozóján kiváló művészeti munkájuk elismeréseként díszoklevélben részesültek.</w:t>
      </w:r>
    </w:p>
    <w:p w:rsidR="00840207" w:rsidRDefault="00840207" w:rsidP="00840207">
      <w:pPr>
        <w:jc w:val="both"/>
      </w:pPr>
    </w:p>
    <w:p w:rsidR="00840207" w:rsidRDefault="00840207" w:rsidP="00840207">
      <w:pPr>
        <w:jc w:val="both"/>
      </w:pPr>
      <w:r>
        <w:t>2001-ben elindították a szomszédolás dalostalálkozót, melyen a Délborsodi régió településeinek népdalkörei kapnak rendszeres fellépési lehetőséget. Ezen program keretében került megrendezésre a szüreti napi rendezvénysorozat, amely hagyományt teremtve községünkben a 12. alkalommal kerül 2011-ben megrendezésre.</w:t>
      </w:r>
    </w:p>
    <w:p w:rsidR="00A76886" w:rsidRDefault="00A76886"/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7"/>
    <w:rsid w:val="00840207"/>
    <w:rsid w:val="00A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46BE-5134-4809-8EC5-942A656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2023-08-11T06:58:00Z</dcterms:created>
  <dcterms:modified xsi:type="dcterms:W3CDTF">2023-08-11T07:00:00Z</dcterms:modified>
</cp:coreProperties>
</file>